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3C7" w:rsidRPr="005828AC" w:rsidRDefault="00E45FA7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FE73C7" w:rsidRPr="005828AC" w:rsidRDefault="00E45F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43.02.03 СТИЛИСТИКА И ИСКУССТВО ВИЗАЖА</w:t>
      </w:r>
    </w:p>
    <w:p w:rsidR="00FE73C7" w:rsidRPr="005828AC" w:rsidRDefault="00E45FA7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FE73C7" w:rsidRPr="005828AC" w:rsidRDefault="00FE7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73C7" w:rsidRPr="005828AC" w:rsidRDefault="00E45FA7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FE73C7" w:rsidRPr="005828AC" w:rsidRDefault="00E45FA7">
      <w:pPr>
        <w:spacing w:before="120" w:after="12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Основные образовательные программы, утверждённые приказами и.о</w:t>
      </w:r>
      <w:proofErr w:type="gramStart"/>
      <w:r w:rsidRPr="005828A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828AC">
        <w:rPr>
          <w:rFonts w:ascii="Times New Roman" w:hAnsi="Times New Roman" w:cs="Times New Roman"/>
          <w:sz w:val="24"/>
          <w:szCs w:val="24"/>
        </w:rPr>
        <w:t xml:space="preserve">иректора ГБПОУ «ТКТиС» от 29 мая 2020 г., от 28 мая 2021 г.от 29 апреля 2022 г. приказ №395/1  разработаны на основании ФГОС СПО 43.02.03  Стилистика и искусство визажа, утв. приказом Министерства образования и науки РФ от7.05.2014  №  467. </w:t>
      </w:r>
      <w:r w:rsidRPr="005828AC">
        <w:rPr>
          <w:rFonts w:ascii="Times New Roman" w:hAnsi="Times New Roman"/>
          <w:sz w:val="24"/>
          <w:szCs w:val="24"/>
        </w:rPr>
        <w:t xml:space="preserve">Набор на </w:t>
      </w:r>
      <w:proofErr w:type="gramStart"/>
      <w:r w:rsidRPr="005828AC">
        <w:rPr>
          <w:rFonts w:ascii="Times New Roman" w:hAnsi="Times New Roman"/>
          <w:sz w:val="24"/>
          <w:szCs w:val="24"/>
        </w:rPr>
        <w:t>обучение по специальности</w:t>
      </w:r>
      <w:proofErr w:type="gramEnd"/>
      <w:r w:rsidRPr="005828AC">
        <w:rPr>
          <w:rFonts w:ascii="Times New Roman" w:hAnsi="Times New Roman"/>
          <w:sz w:val="24"/>
          <w:szCs w:val="24"/>
        </w:rPr>
        <w:t xml:space="preserve"> прекращён с 2023 года. </w:t>
      </w:r>
    </w:p>
    <w:p w:rsidR="00FE73C7" w:rsidRPr="005828AC" w:rsidRDefault="00E45FA7">
      <w:pPr>
        <w:pStyle w:val="aa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Программы общеобразовательного цикла разработаны с учётом примерных программ одобренных решением ФУМО по общему образованию ИРО.</w:t>
      </w:r>
    </w:p>
    <w:p w:rsidR="00FE73C7" w:rsidRPr="005828AC" w:rsidRDefault="00E45FA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2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FE73C7" w:rsidRPr="005828AC" w:rsidRDefault="00E45FA7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FE73C7" w:rsidRPr="005828AC" w:rsidRDefault="00E45FA7">
      <w:pPr>
        <w:pStyle w:val="aa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руководителем салона красоты «НИКА»20.05.2021 г.,10.04.2022 г</w:t>
      </w:r>
      <w:proofErr w:type="gramStart"/>
      <w:r w:rsidRPr="005828AC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828AC">
        <w:rPr>
          <w:rFonts w:ascii="Times New Roman" w:hAnsi="Times New Roman" w:cs="Times New Roman"/>
          <w:sz w:val="24"/>
          <w:szCs w:val="24"/>
        </w:rPr>
        <w:t xml:space="preserve">а счёт вариативной составляющей образовательной программы (900/1350 часов) вводятся </w:t>
      </w:r>
      <w:proofErr w:type="spellStart"/>
      <w:r w:rsidRPr="005828AC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828AC">
        <w:rPr>
          <w:rFonts w:ascii="Times New Roman" w:hAnsi="Times New Roman" w:cs="Times New Roman"/>
          <w:sz w:val="24"/>
          <w:szCs w:val="24"/>
        </w:rPr>
        <w:t xml:space="preserve"> дисциплины ОП.09 Фитнес-аэробика, пластика движений, ОП.10 История моды, ОП.11 История ИЗО, ОП.12 Технология парикмахерских работ. ОП.13 Культура делового общения, ОП.14 История костюма, ОП.15 Материаловедение, а так же  МДК 04.01 Искусство создания стиля дополнен разделами  Постижёрные работы и Дизайн постижей в причёсках.</w:t>
      </w:r>
    </w:p>
    <w:p w:rsidR="00FE73C7" w:rsidRPr="005828AC" w:rsidRDefault="00E45FA7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FE73C7" w:rsidRPr="005828AC" w:rsidRDefault="00E45FA7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Приказы</w:t>
      </w:r>
      <w:r w:rsidR="00B356E6">
        <w:rPr>
          <w:rFonts w:ascii="Times New Roman" w:hAnsi="Times New Roman" w:cs="Times New Roman"/>
          <w:sz w:val="24"/>
          <w:szCs w:val="24"/>
        </w:rPr>
        <w:t xml:space="preserve"> </w:t>
      </w:r>
      <w:r w:rsidRPr="005828AC">
        <w:rPr>
          <w:rFonts w:ascii="Times New Roman" w:hAnsi="Times New Roman" w:cs="Times New Roman"/>
          <w:sz w:val="24"/>
          <w:szCs w:val="24"/>
        </w:rPr>
        <w:t>директора колледжа  от 29.04.2022 №395/1, от 2 июня 2023 г. №557.</w:t>
      </w:r>
    </w:p>
    <w:p w:rsidR="00FE73C7" w:rsidRPr="005828AC" w:rsidRDefault="00E45FA7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28AC">
        <w:rPr>
          <w:rFonts w:ascii="Times New Roman" w:hAnsi="Times New Roman" w:cs="Times New Roman"/>
          <w:sz w:val="24"/>
          <w:szCs w:val="24"/>
        </w:rPr>
        <w:t>Основная образовательная программа актуализирована</w:t>
      </w:r>
      <w:r w:rsidR="00B356E6">
        <w:rPr>
          <w:rFonts w:ascii="Times New Roman" w:hAnsi="Times New Roman" w:cs="Times New Roman"/>
          <w:sz w:val="24"/>
          <w:szCs w:val="24"/>
        </w:rPr>
        <w:t xml:space="preserve"> </w:t>
      </w:r>
      <w:r w:rsidRPr="005828AC">
        <w:rPr>
          <w:rFonts w:ascii="Times New Roman" w:hAnsi="Times New Roman" w:cs="Times New Roman"/>
          <w:sz w:val="24"/>
          <w:szCs w:val="24"/>
        </w:rPr>
        <w:t>на основании профессионального стандарта</w:t>
      </w:r>
      <w:r w:rsidR="00B356E6">
        <w:rPr>
          <w:rFonts w:ascii="Times New Roman" w:hAnsi="Times New Roman" w:cs="Times New Roman"/>
          <w:sz w:val="24"/>
          <w:szCs w:val="24"/>
        </w:rPr>
        <w:t xml:space="preserve"> </w:t>
      </w:r>
      <w:r w:rsidRPr="005828AC">
        <w:rPr>
          <w:rFonts w:ascii="Times New Roman" w:hAnsi="Times New Roman"/>
          <w:sz w:val="24"/>
          <w:szCs w:val="24"/>
        </w:rPr>
        <w:t>Профессиональный стандарт 334 «Специалист по предоставлению визажных услуг» утв. приказом Министерства труда и социальной защиты №1080н от 22 декабря 2014 года и профессиональным стандартом 357 «Специалист по предоставлению маникюрных и педикюрных услуг» утв. приказом Министерства труда и социальной защиты №1126н от 25 декабря 2014 года</w:t>
      </w:r>
      <w:r w:rsidR="00B356E6">
        <w:rPr>
          <w:rFonts w:ascii="Times New Roman" w:hAnsi="Times New Roman"/>
          <w:sz w:val="24"/>
          <w:szCs w:val="24"/>
        </w:rPr>
        <w:t xml:space="preserve"> </w:t>
      </w:r>
      <w:r w:rsidRPr="005828AC">
        <w:rPr>
          <w:rFonts w:ascii="Times New Roman" w:hAnsi="Times New Roman" w:cs="Times New Roman"/>
          <w:sz w:val="24"/>
          <w:szCs w:val="24"/>
        </w:rPr>
        <w:t>в соответствии с</w:t>
      </w:r>
      <w:r w:rsidR="00B356E6">
        <w:rPr>
          <w:rFonts w:ascii="Times New Roman" w:hAnsi="Times New Roman" w:cs="Times New Roman"/>
          <w:sz w:val="24"/>
          <w:szCs w:val="24"/>
        </w:rPr>
        <w:t xml:space="preserve"> </w:t>
      </w:r>
      <w:r w:rsidRPr="005828AC">
        <w:rPr>
          <w:rFonts w:ascii="Times New Roman" w:hAnsi="Times New Roman"/>
          <w:sz w:val="24"/>
          <w:szCs w:val="24"/>
        </w:rPr>
        <w:t>Методическими рекомендациями по разработке</w:t>
      </w:r>
      <w:proofErr w:type="gramEnd"/>
      <w:r w:rsidRPr="005828AC">
        <w:rPr>
          <w:rFonts w:ascii="Times New Roman" w:hAnsi="Times New Roman"/>
          <w:sz w:val="24"/>
          <w:szCs w:val="24"/>
        </w:rPr>
        <w:t xml:space="preserve">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стандартов, утв. Минобрнауки России 22.01.2015 N ДЛ-1/05вн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FE73C7" w:rsidRPr="005828AC" w:rsidRDefault="00E45FA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Преподаватели общеобразовательного цикла:</w:t>
      </w:r>
    </w:p>
    <w:p w:rsidR="00FE73C7" w:rsidRPr="005828AC" w:rsidRDefault="00E45FA7">
      <w:pPr>
        <w:pStyle w:val="a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общеобразовательных программ – 100%</w:t>
      </w:r>
    </w:p>
    <w:p w:rsidR="00FE73C7" w:rsidRPr="005828AC" w:rsidRDefault="00E45FA7">
      <w:pPr>
        <w:pStyle w:val="a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5828AC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5828AC">
        <w:rPr>
          <w:rFonts w:ascii="Times New Roman" w:hAnsi="Times New Roman" w:cs="Times New Roman"/>
          <w:sz w:val="24"/>
          <w:szCs w:val="24"/>
        </w:rPr>
        <w:t>оздержался)</w:t>
      </w:r>
    </w:p>
    <w:p w:rsidR="00FE73C7" w:rsidRPr="005828AC" w:rsidRDefault="00E45FA7">
      <w:pPr>
        <w:pStyle w:val="a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FE73C7" w:rsidRPr="005828AC" w:rsidRDefault="00E45FA7">
      <w:pPr>
        <w:pStyle w:val="a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FE73C7" w:rsidRPr="005828AC" w:rsidRDefault="00E45FA7">
      <w:pPr>
        <w:pStyle w:val="a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5828AC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5828AC">
        <w:rPr>
          <w:rFonts w:ascii="Times New Roman" w:hAnsi="Times New Roman" w:cs="Times New Roman"/>
          <w:sz w:val="24"/>
          <w:szCs w:val="24"/>
        </w:rPr>
        <w:t xml:space="preserve"> содержанием рабочих учебных программ – 67%, частично удовлетворены 23%</w:t>
      </w:r>
    </w:p>
    <w:p w:rsidR="00FE73C7" w:rsidRPr="005828AC" w:rsidRDefault="00E45FA7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5828A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828AC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</w:t>
      </w:r>
    </w:p>
    <w:p w:rsidR="00FE73C7" w:rsidRPr="005828AC" w:rsidRDefault="00E45FA7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5828AC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5828AC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5828A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E73C7" w:rsidRDefault="00E45FA7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lastRenderedPageBreak/>
        <w:drawing>
          <wp:inline distT="0" distB="0" distL="114300" distR="114300">
            <wp:extent cx="3119120" cy="1900555"/>
            <wp:effectExtent l="0" t="0" r="5080" b="4445"/>
            <wp:docPr id="1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9120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73C7" w:rsidRPr="005828AC" w:rsidRDefault="00E45FA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по результатам опроса): 60% опрошенных обучающихся полностью </w:t>
      </w:r>
      <w:proofErr w:type="spellStart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удовлетворенысодержанием</w:t>
      </w:r>
      <w:proofErr w:type="spellEnd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образовательной программы, 40% обучающихся частично удовлетворены.</w:t>
      </w:r>
    </w:p>
    <w:p w:rsidR="00FE73C7" w:rsidRPr="005828AC" w:rsidRDefault="00FE73C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E73C7" w:rsidRPr="005828AC" w:rsidRDefault="00E45FA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5828AC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FE73C7" w:rsidRPr="005828AC" w:rsidRDefault="00FE73C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</w:p>
    <w:p w:rsidR="00FE73C7" w:rsidRPr="005828AC" w:rsidRDefault="00E45FA7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5828AC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388360" cy="2095500"/>
            <wp:effectExtent l="0" t="0" r="2540" b="0"/>
            <wp:docPr id="13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73C7" w:rsidRPr="005828AC" w:rsidRDefault="00E45FA7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78,2% опрошенных родителей полностью удовлетворены содержанием образовательной программы; 16,1% частично удовлетворены.</w:t>
      </w:r>
    </w:p>
    <w:p w:rsidR="00FE73C7" w:rsidRDefault="00FE73C7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FE73C7" w:rsidRDefault="00E45FA7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FE73C7" w:rsidRDefault="00E45FA7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</w:p>
    <w:p w:rsidR="00CB5FFA" w:rsidRPr="005828AC" w:rsidRDefault="00CB5FF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Входной контроль не проводился.</w:t>
      </w:r>
    </w:p>
    <w:p w:rsidR="00FE73C7" w:rsidRDefault="00E45FA7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CB5F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4561" w:rsidRPr="005828AC" w:rsidRDefault="00894561" w:rsidP="00894561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Проанализировав результаты  успеваемости</w:t>
      </w:r>
      <w:r w:rsidR="00894E88" w:rsidRPr="005828AC">
        <w:rPr>
          <w:rFonts w:ascii="Times New Roman" w:hAnsi="Times New Roman" w:cs="Times New Roman"/>
          <w:sz w:val="24"/>
          <w:szCs w:val="24"/>
        </w:rPr>
        <w:t>,</w:t>
      </w:r>
      <w:r w:rsidRPr="005828AC">
        <w:rPr>
          <w:rFonts w:ascii="Times New Roman" w:hAnsi="Times New Roman" w:cs="Times New Roman"/>
          <w:sz w:val="24"/>
          <w:szCs w:val="24"/>
        </w:rPr>
        <w:t xml:space="preserve"> по итогам первого полугодия были получены следующие результаты:25% обучающихся закончили полугодие на оценки «хорошо» и «отлично», обученность составляет 100%. Полученные результаты свидетельствуют об эффективной работе преподавателей и заинтересованности студентов в образовательном процессе и будущей специальности</w:t>
      </w:r>
    </w:p>
    <w:p w:rsidR="00894561" w:rsidRDefault="00894561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828AC" w:rsidRDefault="00E45FA7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</w:t>
      </w:r>
      <w:r w:rsidRPr="00B356E6">
        <w:rPr>
          <w:rFonts w:ascii="Times New Roman" w:hAnsi="Times New Roman" w:cs="Times New Roman"/>
          <w:b/>
          <w:sz w:val="24"/>
          <w:szCs w:val="24"/>
        </w:rPr>
        <w:t>/производственным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практикам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 xml:space="preserve">Качество обучения по УП составляет 60%, ПП в 1 полугодии учебным планом не </w:t>
      </w:r>
      <w:proofErr w:type="gramStart"/>
      <w:r w:rsidRPr="005828AC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5828AC">
        <w:rPr>
          <w:rFonts w:ascii="Times New Roman" w:hAnsi="Times New Roman" w:cs="Times New Roman"/>
          <w:sz w:val="24"/>
          <w:szCs w:val="24"/>
        </w:rPr>
        <w:t>.</w:t>
      </w:r>
    </w:p>
    <w:p w:rsidR="00FE73C7" w:rsidRDefault="00E45FA7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356E6">
        <w:rPr>
          <w:rFonts w:ascii="Times New Roman" w:hAnsi="Times New Roman" w:cs="Times New Roman"/>
          <w:b/>
          <w:sz w:val="24"/>
          <w:szCs w:val="24"/>
        </w:rPr>
        <w:t>.4. Анализ результатов промежуточной аттестации по дисциплинам</w:t>
      </w:r>
      <w:r w:rsidR="00CB5FFA" w:rsidRPr="00B356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4B20" w:rsidRPr="008B4B20" w:rsidRDefault="008B4B20" w:rsidP="008B4B2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B20">
        <w:rPr>
          <w:rFonts w:ascii="Times New Roman" w:hAnsi="Times New Roman" w:cs="Times New Roman"/>
          <w:sz w:val="24"/>
          <w:szCs w:val="24"/>
        </w:rPr>
        <w:t>В группе второго курса проводился экзамен МДК 02.01 «Искусство и технология макияжа» были получены следующие результаты: 100% сдали на оценки «хорошо» и «отлично».</w:t>
      </w:r>
    </w:p>
    <w:p w:rsidR="001E1253" w:rsidRPr="008B4B20" w:rsidRDefault="008B4B20" w:rsidP="008B4B2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B20">
        <w:rPr>
          <w:rFonts w:ascii="Times New Roman" w:hAnsi="Times New Roman" w:cs="Times New Roman"/>
          <w:sz w:val="24"/>
          <w:szCs w:val="24"/>
        </w:rPr>
        <w:t>В первом полугодии проводилась промежуточная аттестация в форме экзамена в группе четвертого курса по дисциплине «История костюма».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B20">
        <w:rPr>
          <w:rFonts w:ascii="Times New Roman" w:hAnsi="Times New Roman" w:cs="Times New Roman"/>
          <w:sz w:val="24"/>
          <w:szCs w:val="24"/>
        </w:rPr>
        <w:t xml:space="preserve">Были получены следующие результаты: 58% сдали на оценки «хорошо» и «отлично» и 42 % оценка «удовлетворительно. 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Промежуточная аттестация в 1 полугодии по практикам (УП и ПП) учебным планом не предусмотрена.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Промежуточная аттестация в 1 полугодии по ПМ  учебным планом не предусмотрена.</w:t>
      </w:r>
    </w:p>
    <w:p w:rsidR="005828AC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5828A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8AC">
        <w:rPr>
          <w:rFonts w:ascii="Times New Roman" w:hAnsi="Times New Roman" w:cs="Times New Roman"/>
          <w:sz w:val="24"/>
          <w:szCs w:val="24"/>
        </w:rPr>
        <w:t>срезовые</w:t>
      </w:r>
      <w:proofErr w:type="spellEnd"/>
      <w:r w:rsidRPr="005828AC">
        <w:rPr>
          <w:rFonts w:ascii="Times New Roman" w:hAnsi="Times New Roman" w:cs="Times New Roman"/>
          <w:sz w:val="24"/>
          <w:szCs w:val="24"/>
        </w:rPr>
        <w:t xml:space="preserve"> работы)</w:t>
      </w:r>
      <w:r w:rsidRPr="005828A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B5FFA" w:rsidRPr="005828AC" w:rsidRDefault="0044328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Проверка остаточных знаний не проводилась.</w:t>
      </w:r>
    </w:p>
    <w:p w:rsidR="00FE73C7" w:rsidRDefault="00E45FA7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r w:rsidR="00CB5F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6EFA" w:rsidRPr="005828AC" w:rsidRDefault="00826EFA" w:rsidP="00826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 xml:space="preserve">В период с 16.09.-30.09.2023 г. студенты 1и 2 курса приняли, участив во Всероссийских проверочных работах (ВПР СПО-2023) по «Метапредмет», «Биология». По итогам проверки  ФИОКО 98% </w:t>
      </w:r>
      <w:proofErr w:type="gramStart"/>
      <w:r w:rsidRPr="005828A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828AC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 по «Метапредмет». </w:t>
      </w:r>
    </w:p>
    <w:p w:rsidR="00826EFA" w:rsidRPr="005828AC" w:rsidRDefault="00826EFA" w:rsidP="00826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В группах 2 курса 87% обучающихся продемонстрировали средний уровень обученности, 13%  имеют неудовлетворительные результаты по «Метапредмет». По дисциплине «Биология » 73% обучающихся справились с выполнением работ и 27 % испытали затруднения.</w:t>
      </w:r>
    </w:p>
    <w:p w:rsidR="008C220C" w:rsidRPr="005828AC" w:rsidRDefault="008C220C" w:rsidP="008C220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8C220C" w:rsidRPr="005828AC" w:rsidRDefault="008C220C" w:rsidP="008C220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8C220C" w:rsidRPr="005828AC" w:rsidRDefault="008C220C" w:rsidP="008C220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8C220C" w:rsidRPr="005828AC" w:rsidRDefault="008C220C" w:rsidP="008C220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FE73C7" w:rsidRPr="005828AC">
        <w:tc>
          <w:tcPr>
            <w:tcW w:w="1796" w:type="pct"/>
          </w:tcPr>
          <w:p w:rsidR="00FE73C7" w:rsidRPr="005828AC" w:rsidRDefault="00E45FA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FE73C7" w:rsidRPr="005828AC" w:rsidRDefault="00E45FA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FE73C7" w:rsidRPr="005828AC" w:rsidRDefault="00E45FA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1" w:type="pct"/>
          </w:tcPr>
          <w:p w:rsidR="00FE73C7" w:rsidRPr="005828AC" w:rsidRDefault="00E45FA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FE73C7" w:rsidRPr="005828AC">
        <w:tc>
          <w:tcPr>
            <w:tcW w:w="1796" w:type="pct"/>
          </w:tcPr>
          <w:p w:rsidR="00FE73C7" w:rsidRPr="005828AC" w:rsidRDefault="00E45FA7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Конкурс коллекций образов «Мастер стиля-2023»</w:t>
            </w:r>
          </w:p>
        </w:tc>
        <w:tc>
          <w:tcPr>
            <w:tcW w:w="1059" w:type="pct"/>
          </w:tcPr>
          <w:p w:rsidR="00FE73C7" w:rsidRPr="005828AC" w:rsidRDefault="00E45FA7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FE73C7" w:rsidRPr="005828AC" w:rsidRDefault="00E45FA7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3 место</w:t>
            </w:r>
          </w:p>
        </w:tc>
        <w:tc>
          <w:tcPr>
            <w:tcW w:w="931" w:type="pct"/>
          </w:tcPr>
          <w:p w:rsidR="00FE73C7" w:rsidRPr="005828AC" w:rsidRDefault="00E45FA7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5828AC">
              <w:rPr>
                <w:rFonts w:ascii="Times New Roman" w:hAnsi="Times New Roman" w:cs="Times New Roman"/>
                <w:sz w:val="24"/>
                <w:szCs w:val="21"/>
              </w:rPr>
              <w:t>3СИВ2</w:t>
            </w:r>
          </w:p>
        </w:tc>
      </w:tr>
    </w:tbl>
    <w:p w:rsidR="00FE73C7" w:rsidRPr="005828AC" w:rsidRDefault="00FE73C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  <w:r w:rsidRPr="005828AC">
        <w:rPr>
          <w:rFonts w:ascii="Times New Roman" w:hAnsi="Times New Roman" w:cs="Times New Roman"/>
          <w:i/>
          <w:sz w:val="24"/>
          <w:szCs w:val="24"/>
        </w:rPr>
        <w:t xml:space="preserve"> 2023 года</w:t>
      </w:r>
    </w:p>
    <w:tbl>
      <w:tblPr>
        <w:tblStyle w:val="a9"/>
        <w:tblW w:w="0" w:type="auto"/>
        <w:tblLook w:val="04A0"/>
      </w:tblPr>
      <w:tblGrid>
        <w:gridCol w:w="2906"/>
        <w:gridCol w:w="1169"/>
        <w:gridCol w:w="1369"/>
        <w:gridCol w:w="1369"/>
        <w:gridCol w:w="1191"/>
        <w:gridCol w:w="746"/>
        <w:gridCol w:w="746"/>
        <w:gridCol w:w="746"/>
        <w:gridCol w:w="746"/>
      </w:tblGrid>
      <w:tr w:rsidR="00E45FA7" w:rsidRPr="005828AC" w:rsidTr="00722FB0">
        <w:trPr>
          <w:cantSplit/>
          <w:trHeight w:val="1134"/>
        </w:trPr>
        <w:tc>
          <w:tcPr>
            <w:tcW w:w="2459" w:type="dxa"/>
            <w:vAlign w:val="center"/>
          </w:tcPr>
          <w:p w:rsidR="00E45FA7" w:rsidRPr="005828AC" w:rsidRDefault="00E45FA7" w:rsidP="00722F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профессии/специальности</w:t>
            </w:r>
          </w:p>
        </w:tc>
        <w:tc>
          <w:tcPr>
            <w:tcW w:w="1394" w:type="dxa"/>
            <w:textDirection w:val="btLr"/>
            <w:vAlign w:val="center"/>
          </w:tcPr>
          <w:p w:rsidR="00E45FA7" w:rsidRPr="005828AC" w:rsidRDefault="00E45FA7" w:rsidP="00722FB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выпускников, чел.</w:t>
            </w:r>
          </w:p>
        </w:tc>
        <w:tc>
          <w:tcPr>
            <w:tcW w:w="1659" w:type="dxa"/>
            <w:textDirection w:val="btLr"/>
            <w:vAlign w:val="center"/>
          </w:tcPr>
          <w:p w:rsidR="00E45FA7" w:rsidRPr="005828AC" w:rsidRDefault="00E45FA7" w:rsidP="00722FB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полученной профессии (чел.)</w:t>
            </w:r>
          </w:p>
        </w:tc>
        <w:tc>
          <w:tcPr>
            <w:tcW w:w="1659" w:type="dxa"/>
            <w:textDirection w:val="btLr"/>
            <w:vAlign w:val="center"/>
          </w:tcPr>
          <w:p w:rsidR="00E45FA7" w:rsidRPr="005828AC" w:rsidRDefault="00E45FA7" w:rsidP="00722FB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другой профессии (чел.)</w:t>
            </w:r>
          </w:p>
        </w:tc>
        <w:tc>
          <w:tcPr>
            <w:tcW w:w="1421" w:type="dxa"/>
            <w:textDirection w:val="btLr"/>
            <w:vAlign w:val="center"/>
          </w:tcPr>
          <w:p w:rsidR="00E45FA7" w:rsidRPr="005828AC" w:rsidRDefault="00E45FA7" w:rsidP="00722FB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Занятость (продолжение обучения в </w:t>
            </w:r>
            <w:proofErr w:type="spellStart"/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ссузе</w:t>
            </w:r>
            <w:proofErr w:type="spellEnd"/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вузе) (чел./%)</w:t>
            </w:r>
          </w:p>
        </w:tc>
        <w:tc>
          <w:tcPr>
            <w:tcW w:w="599" w:type="dxa"/>
            <w:textDirection w:val="btLr"/>
            <w:vAlign w:val="center"/>
          </w:tcPr>
          <w:p w:rsidR="00E45FA7" w:rsidRPr="005828AC" w:rsidRDefault="00E45FA7" w:rsidP="00722FB0">
            <w:pPr>
              <w:spacing w:before="120"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Самозанятость</w:t>
            </w:r>
            <w:proofErr w:type="spellEnd"/>
          </w:p>
        </w:tc>
        <w:tc>
          <w:tcPr>
            <w:tcW w:w="599" w:type="dxa"/>
            <w:textDirection w:val="btLr"/>
          </w:tcPr>
          <w:p w:rsidR="00E45FA7" w:rsidRPr="005828AC" w:rsidRDefault="00E45FA7" w:rsidP="00722FB0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599" w:type="dxa"/>
            <w:textDirection w:val="btLr"/>
          </w:tcPr>
          <w:p w:rsidR="00E45FA7" w:rsidRPr="005828AC" w:rsidRDefault="00E45FA7" w:rsidP="00722FB0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Призваны в </w:t>
            </w: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РФ (чел./%)</w:t>
            </w:r>
          </w:p>
        </w:tc>
        <w:tc>
          <w:tcPr>
            <w:tcW w:w="599" w:type="dxa"/>
            <w:textDirection w:val="btLr"/>
          </w:tcPr>
          <w:p w:rsidR="00E45FA7" w:rsidRPr="005828AC" w:rsidRDefault="00E45FA7" w:rsidP="00722FB0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Декретный отпуск, отпуск по уходу за ребенком (чел./%)</w:t>
            </w:r>
          </w:p>
        </w:tc>
      </w:tr>
      <w:tr w:rsidR="00E45FA7" w:rsidRPr="005828AC" w:rsidTr="00722FB0">
        <w:tc>
          <w:tcPr>
            <w:tcW w:w="2459" w:type="dxa"/>
          </w:tcPr>
          <w:p w:rsidR="00E45FA7" w:rsidRPr="005828AC" w:rsidRDefault="00E45FA7" w:rsidP="00722F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43.02.03 Стилистика и искусство визажа</w:t>
            </w:r>
          </w:p>
        </w:tc>
        <w:tc>
          <w:tcPr>
            <w:tcW w:w="1394" w:type="dxa"/>
            <w:vAlign w:val="center"/>
          </w:tcPr>
          <w:p w:rsidR="00E45FA7" w:rsidRPr="005828AC" w:rsidRDefault="00E45FA7" w:rsidP="00722F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9" w:type="dxa"/>
            <w:vAlign w:val="center"/>
          </w:tcPr>
          <w:p w:rsidR="00E45FA7" w:rsidRPr="005828AC" w:rsidRDefault="00E45FA7" w:rsidP="00722F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9" w:type="dxa"/>
            <w:vAlign w:val="center"/>
          </w:tcPr>
          <w:p w:rsidR="00E45FA7" w:rsidRPr="005828AC" w:rsidRDefault="00E45FA7" w:rsidP="00722F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1" w:type="dxa"/>
            <w:vAlign w:val="center"/>
          </w:tcPr>
          <w:p w:rsidR="00E45FA7" w:rsidRPr="005828AC" w:rsidRDefault="00E45FA7" w:rsidP="00722F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" w:type="dxa"/>
            <w:vAlign w:val="center"/>
          </w:tcPr>
          <w:p w:rsidR="00E45FA7" w:rsidRPr="005828AC" w:rsidRDefault="00E45FA7" w:rsidP="00722FB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E45FA7" w:rsidRPr="005828AC" w:rsidRDefault="00E45FA7" w:rsidP="00722FB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E45FA7" w:rsidRPr="005828AC" w:rsidRDefault="00E45FA7" w:rsidP="00722FB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E45FA7" w:rsidRPr="005828AC" w:rsidRDefault="00E45FA7" w:rsidP="00722FB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E73C7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5828AC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5828AC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FE73C7" w:rsidRPr="005828AC" w:rsidRDefault="00E45FA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5828AC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5828A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828AC">
        <w:rPr>
          <w:rFonts w:ascii="Times New Roman" w:hAnsi="Times New Roman" w:cs="Times New Roman"/>
          <w:sz w:val="24"/>
          <w:szCs w:val="24"/>
        </w:rPr>
        <w:t xml:space="preserve"> 79% опрошенных обучающихся полностью удовлетворены качеством образования, 2% частично удовлетворены.</w:t>
      </w:r>
    </w:p>
    <w:p w:rsidR="00FE73C7" w:rsidRPr="005828AC" w:rsidRDefault="00E45FA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5828AC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5828AC">
        <w:rPr>
          <w:rFonts w:ascii="Times New Roman" w:eastAsia="SimSun" w:hAnsi="Times New Roman" w:cs="Times New Roman"/>
          <w:sz w:val="24"/>
          <w:szCs w:val="24"/>
        </w:rPr>
        <w:t>78% родителей удовлетворены качеством образования, предоставляемого колледжем, 22% частично удовлетворены.</w:t>
      </w:r>
    </w:p>
    <w:p w:rsidR="00FE73C7" w:rsidRPr="005828AC" w:rsidRDefault="00FE73C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</w:p>
    <w:p w:rsidR="00FE73C7" w:rsidRPr="005828AC" w:rsidRDefault="00E45FA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5828AC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5828AC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FE73C7" w:rsidRPr="005828AC" w:rsidRDefault="00E45FA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5828AC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5828AC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66,5% преподавателей и мастеров производственного обучения; частично удовлетворены  и не удовлетворены – 33,5%.</w:t>
      </w:r>
      <w:proofErr w:type="gramEnd"/>
    </w:p>
    <w:p w:rsidR="00FE73C7" w:rsidRPr="005828AC" w:rsidRDefault="00E45FA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5828AC">
        <w:rPr>
          <w:rFonts w:ascii="Times New Roman" w:eastAsia="SimSun" w:hAnsi="Times New Roman" w:cs="Times New Roman"/>
          <w:sz w:val="24"/>
          <w:szCs w:val="24"/>
        </w:rPr>
        <w:t>Анкетирование работодателей не проводилось.</w:t>
      </w:r>
    </w:p>
    <w:p w:rsidR="00FE73C7" w:rsidRDefault="00FE73C7">
      <w:pPr>
        <w:pStyle w:val="aa"/>
        <w:spacing w:before="120" w:after="120"/>
        <w:ind w:left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FE73C7" w:rsidRDefault="00E45FA7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FE73C7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FE73C7" w:rsidRPr="005828AC" w:rsidRDefault="00E45FA7" w:rsidP="008B4B20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В реализации основной образовательной программы в 2023-2024 году участвует 8 педагогов, из них имеют квалификационную категорию -7 .</w:t>
      </w:r>
    </w:p>
    <w:p w:rsidR="00FE73C7" w:rsidRPr="00B356E6" w:rsidRDefault="00E45FA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356E6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B356E6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B356E6"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FE73C7" w:rsidRPr="00B356E6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356E6">
        <w:rPr>
          <w:rFonts w:ascii="Times New Roman" w:hAnsi="Times New Roman" w:cs="Times New Roman"/>
          <w:sz w:val="24"/>
          <w:szCs w:val="24"/>
        </w:rPr>
        <w:t>отсутствуют</w:t>
      </w:r>
    </w:p>
    <w:p w:rsidR="00FE73C7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FE73C7" w:rsidRPr="005828AC" w:rsidRDefault="00E45FA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828AC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5828A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828A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828AC">
        <w:rPr>
          <w:rFonts w:ascii="Times New Roman" w:hAnsi="Times New Roman" w:cs="Times New Roman"/>
          <w:sz w:val="24"/>
          <w:szCs w:val="24"/>
        </w:rPr>
        <w:t>/</w:t>
      </w:r>
      <w:r w:rsidRPr="005828AC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5828AC">
        <w:rPr>
          <w:rFonts w:ascii="Times New Roman" w:hAnsi="Times New Roman" w:cs="Times New Roman"/>
          <w:sz w:val="24"/>
          <w:szCs w:val="24"/>
        </w:rPr>
        <w:t>/6304486</w:t>
      </w:r>
    </w:p>
    <w:p w:rsidR="00FE73C7" w:rsidRPr="005828AC" w:rsidRDefault="00E45FA7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28AC">
        <w:rPr>
          <w:rFonts w:ascii="Times New Roman" w:hAnsi="Times New Roman" w:cs="Times New Roman"/>
          <w:sz w:val="24"/>
          <w:szCs w:val="24"/>
        </w:rPr>
        <w:t xml:space="preserve">Публикационную активность по результатам анкетирования оценили как «среднюю» - 62,5% преподавателей общеобразовательных дисциплин, как «высокую»  - 12,5%, </w:t>
      </w:r>
    </w:p>
    <w:p w:rsidR="00FE73C7" w:rsidRPr="005828AC" w:rsidRDefault="00E45FA7">
      <w:pPr>
        <w:jc w:val="both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83 % преподавателей профцикла и мастеров производственного обучения считают публикационную активность средней, 1 чел. не имеет публикаций.</w:t>
      </w:r>
    </w:p>
    <w:p w:rsidR="00FE73C7" w:rsidRPr="005828AC" w:rsidRDefault="00FE73C7">
      <w:pPr>
        <w:rPr>
          <w:rFonts w:ascii="Times New Roman" w:hAnsi="Times New Roman" w:cs="Times New Roman"/>
          <w:sz w:val="24"/>
          <w:szCs w:val="24"/>
        </w:rPr>
      </w:pP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</w:p>
    <w:p w:rsidR="00FE73C7" w:rsidRPr="005828AC" w:rsidRDefault="00E45FA7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5828AC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5828AC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5828A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E73C7" w:rsidRDefault="00E45FA7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8460" cy="1968500"/>
            <wp:effectExtent l="0" t="0" r="15240" b="12700"/>
            <wp:docPr id="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73C7" w:rsidRPr="005828AC" w:rsidRDefault="00E45FA7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100% опрошенных обучающихся полностью удовлетворены тем, как педагоги преподают материал.</w:t>
      </w:r>
    </w:p>
    <w:p w:rsidR="00FE73C7" w:rsidRPr="005828AC" w:rsidRDefault="00E45FA7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5828AC">
        <w:rPr>
          <w:rFonts w:ascii="Times New Roman" w:eastAsia="SimSun" w:hAnsi="Times New Roman" w:cs="Times New Roman"/>
          <w:sz w:val="24"/>
          <w:szCs w:val="24"/>
        </w:rPr>
        <w:t>Р</w:t>
      </w:r>
      <w:r w:rsidRPr="005828AC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FE73C7" w:rsidRDefault="00E45FA7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369945" cy="2130425"/>
            <wp:effectExtent l="0" t="0" r="1905" b="3175"/>
            <wp:docPr id="14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994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73C7" w:rsidRPr="005828AC" w:rsidRDefault="00E45FA7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5828AC"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72,6% опрошенных родителей полностью </w:t>
      </w:r>
      <w:proofErr w:type="gramStart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24,2% частично удовлетворены.</w:t>
      </w:r>
    </w:p>
    <w:p w:rsidR="00FE73C7" w:rsidRPr="005828AC" w:rsidRDefault="00E45FA7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5828AC">
        <w:rPr>
          <w:rFonts w:ascii="Times New Roman" w:eastAsia="SimSun" w:hAnsi="Times New Roman" w:cs="Times New Roman"/>
          <w:sz w:val="24"/>
          <w:szCs w:val="24"/>
          <w:lang w:eastAsia="ru-RU"/>
        </w:rPr>
        <w:t>Анкетирование преподавателей не проводилось.</w:t>
      </w:r>
    </w:p>
    <w:p w:rsidR="00FE73C7" w:rsidRDefault="00E45FA7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FE73C7" w:rsidRPr="005828AC" w:rsidRDefault="00E45FA7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828AC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FE73C7" w:rsidRPr="005828AC" w:rsidRDefault="00E45FA7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828AC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FE73C7" w:rsidRDefault="00E45FA7">
      <w:pPr>
        <w:pStyle w:val="ConsPlusNormal"/>
        <w:spacing w:before="120"/>
        <w:jc w:val="both"/>
        <w:rPr>
          <w:b/>
        </w:rPr>
      </w:pPr>
      <w:r>
        <w:rPr>
          <w:b/>
        </w:rPr>
        <w:t>4.2. Соответствие материально-технической базы</w:t>
      </w:r>
    </w:p>
    <w:p w:rsidR="001E1253" w:rsidRPr="005828AC" w:rsidRDefault="00894561" w:rsidP="001E1253">
      <w:pPr>
        <w:pStyle w:val="ConsPlusNormal"/>
        <w:spacing w:before="120"/>
        <w:ind w:firstLine="708"/>
        <w:jc w:val="both"/>
        <w:rPr>
          <w:i/>
        </w:rPr>
      </w:pPr>
      <w:r w:rsidRPr="005828AC">
        <w:t>В образовательном процессе задействовано</w:t>
      </w:r>
      <w:r w:rsidR="001E1253" w:rsidRPr="005828AC">
        <w:rPr>
          <w:shd w:val="clear" w:color="auto" w:fill="FFFFFF"/>
        </w:rPr>
        <w:t xml:space="preserve"> </w:t>
      </w:r>
      <w:r w:rsidRPr="005828AC">
        <w:rPr>
          <w:shd w:val="clear" w:color="auto" w:fill="FFFFFF"/>
        </w:rPr>
        <w:t>11</w:t>
      </w:r>
      <w:r w:rsidR="001E1253" w:rsidRPr="005828AC">
        <w:rPr>
          <w:shd w:val="clear" w:color="auto" w:fill="FFFFFF"/>
        </w:rPr>
        <w:t xml:space="preserve"> кабинетов,</w:t>
      </w:r>
      <w:r w:rsidRPr="005828AC">
        <w:rPr>
          <w:shd w:val="clear" w:color="auto" w:fill="FFFFFF"/>
        </w:rPr>
        <w:t>3</w:t>
      </w:r>
      <w:r w:rsidR="001E1253" w:rsidRPr="005828AC">
        <w:rPr>
          <w:shd w:val="clear" w:color="auto" w:fill="FFFFFF"/>
        </w:rPr>
        <w:t xml:space="preserve"> лаборатор</w:t>
      </w:r>
      <w:r w:rsidRPr="005828AC">
        <w:rPr>
          <w:shd w:val="clear" w:color="auto" w:fill="FFFFFF"/>
        </w:rPr>
        <w:t>ии</w:t>
      </w:r>
      <w:r w:rsidR="001E1253" w:rsidRPr="005828AC">
        <w:rPr>
          <w:shd w:val="clear" w:color="auto" w:fill="FFFFFF"/>
        </w:rPr>
        <w:t>,</w:t>
      </w:r>
      <w:r w:rsidRPr="005828AC">
        <w:rPr>
          <w:shd w:val="clear" w:color="auto" w:fill="FFFFFF"/>
        </w:rPr>
        <w:t>1 студия красоты,</w:t>
      </w:r>
      <w:r w:rsidR="001E1253" w:rsidRPr="005828AC">
        <w:rPr>
          <w:shd w:val="clear" w:color="auto" w:fill="FFFFFF"/>
        </w:rPr>
        <w:t xml:space="preserve"> </w:t>
      </w:r>
      <w:r w:rsidRPr="005828AC">
        <w:rPr>
          <w:shd w:val="clear" w:color="auto" w:fill="FFFFFF"/>
        </w:rPr>
        <w:t>2</w:t>
      </w:r>
      <w:r w:rsidR="001E1253" w:rsidRPr="005828AC">
        <w:rPr>
          <w:shd w:val="clear" w:color="auto" w:fill="FFFFFF"/>
        </w:rPr>
        <w:t xml:space="preserve"> компьютерных класса (с выходом в Интернет), спортивный зал, актовый зал, библиотеку. </w:t>
      </w:r>
      <w:r w:rsidR="001E1253" w:rsidRPr="005828AC">
        <w:t>Все кабинеты и лаборатории колледжа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="001E1253" w:rsidRPr="005828AC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A33960" w:rsidRPr="005828AC" w:rsidRDefault="00A33960" w:rsidP="00A33960">
      <w:pPr>
        <w:pStyle w:val="ConsPlusNormal"/>
        <w:spacing w:before="120"/>
        <w:jc w:val="both"/>
      </w:pPr>
      <w:r w:rsidRPr="005828AC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и государственная итоговая аттестация обеспечены расходными материалами. </w:t>
      </w:r>
    </w:p>
    <w:p w:rsidR="00A33960" w:rsidRPr="005828AC" w:rsidRDefault="00A33960" w:rsidP="00A33960">
      <w:pPr>
        <w:pStyle w:val="ConsPlusNormal"/>
        <w:spacing w:before="120"/>
        <w:jc w:val="both"/>
      </w:pPr>
      <w:r w:rsidRPr="005828AC">
        <w:t>Демонстрационный экзамен в 2024 году не предусмотрен.</w:t>
      </w:r>
    </w:p>
    <w:p w:rsidR="00FE73C7" w:rsidRDefault="00E45FA7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FE73C7" w:rsidRDefault="00E45FA7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B356E6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FE73C7" w:rsidRDefault="00E45FA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FE73C7" w:rsidRDefault="00E45FA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FE73C7" w:rsidRDefault="00E45FA7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B356E6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2,4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FE73C7" w:rsidRPr="005828AC" w:rsidRDefault="00E45FA7">
      <w:pPr>
        <w:pStyle w:val="ConsPlusNormal"/>
        <w:spacing w:before="240"/>
        <w:jc w:val="both"/>
        <w:rPr>
          <w:i/>
        </w:rPr>
      </w:pPr>
      <w:r>
        <w:rPr>
          <w:b/>
        </w:rPr>
        <w:t>4.4</w:t>
      </w:r>
      <w:r w:rsidRPr="005828AC">
        <w:rPr>
          <w:b/>
        </w:rPr>
        <w:t>. Наличие лицензионного программного обеспечени</w:t>
      </w:r>
      <w:proofErr w:type="gramStart"/>
      <w:r w:rsidRPr="005828AC">
        <w:rPr>
          <w:b/>
        </w:rPr>
        <w:t>я</w:t>
      </w:r>
      <w:r w:rsidRPr="005828AC">
        <w:rPr>
          <w:i/>
        </w:rPr>
        <w:t>(</w:t>
      </w:r>
      <w:proofErr w:type="gramEnd"/>
      <w:r w:rsidRPr="005828AC">
        <w:rPr>
          <w:i/>
        </w:rPr>
        <w:t>инженер-электроник).</w:t>
      </w:r>
    </w:p>
    <w:p w:rsidR="00FE73C7" w:rsidRPr="005828AC" w:rsidRDefault="00E45FA7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8A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58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58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58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5828A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58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5828A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58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828A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58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5828A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FE73C7" w:rsidRDefault="00E45FA7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9A0224">
        <w:rPr>
          <w:b/>
        </w:rPr>
        <w:t xml:space="preserve"> </w:t>
      </w:r>
      <w:r>
        <w:rPr>
          <w:i/>
        </w:rPr>
        <w:t>(зам. УВР, библиотекарь).</w:t>
      </w:r>
    </w:p>
    <w:p w:rsidR="00FE73C7" w:rsidRDefault="00E45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Укомплектованность библи</w:t>
      </w:r>
      <w:r w:rsidR="009A0224">
        <w:rPr>
          <w:rFonts w:ascii="Times New Roman" w:hAnsi="Times New Roman" w:cs="Times New Roman"/>
          <w:sz w:val="24"/>
          <w:szCs w:val="24"/>
        </w:rPr>
        <w:t xml:space="preserve">отечного фонда по специальности </w:t>
      </w:r>
      <w:r>
        <w:rPr>
          <w:rFonts w:ascii="Times New Roman" w:hAnsi="Times New Roman" w:cs="Times New Roman"/>
          <w:sz w:val="24"/>
          <w:szCs w:val="24"/>
        </w:rPr>
        <w:t>«Стилистика и искусство визажа»:</w:t>
      </w:r>
    </w:p>
    <w:p w:rsidR="00FE73C7" w:rsidRDefault="00FE73C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8472"/>
        <w:gridCol w:w="2409"/>
      </w:tblGrid>
      <w:tr w:rsidR="00FE73C7" w:rsidTr="009A0224">
        <w:tc>
          <w:tcPr>
            <w:tcW w:w="8472" w:type="dxa"/>
          </w:tcPr>
          <w:p w:rsidR="00FE73C7" w:rsidRDefault="00E45FA7" w:rsidP="009A022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2409" w:type="dxa"/>
          </w:tcPr>
          <w:p w:rsidR="00FE73C7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C7" w:rsidRDefault="009A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E45FA7">
              <w:rPr>
                <w:rFonts w:ascii="Times New Roman" w:hAnsi="Times New Roman" w:cs="Times New Roman"/>
                <w:sz w:val="24"/>
                <w:szCs w:val="24"/>
              </w:rPr>
              <w:t>2.4 экз.</w:t>
            </w:r>
          </w:p>
          <w:p w:rsidR="00FE73C7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3C7" w:rsidRPr="005828AC" w:rsidRDefault="00E45FA7">
      <w:pPr>
        <w:pStyle w:val="ConsPlusNormal"/>
        <w:spacing w:before="240"/>
        <w:jc w:val="both"/>
        <w:rPr>
          <w:i/>
        </w:rPr>
      </w:pPr>
      <w:r w:rsidRPr="005828AC">
        <w:rPr>
          <w:b/>
        </w:rPr>
        <w:t xml:space="preserve">4.6. Обеспеченность образовательной программы учебно-методической документацией </w:t>
      </w:r>
    </w:p>
    <w:p w:rsidR="00FE73C7" w:rsidRPr="005828AC" w:rsidRDefault="00E45FA7">
      <w:pPr>
        <w:pStyle w:val="ConsPlusNormal"/>
        <w:spacing w:before="240"/>
        <w:jc w:val="both"/>
      </w:pPr>
      <w:r w:rsidRPr="005828AC">
        <w:t xml:space="preserve">Рабочий учебный план, календарный учебный график,  рабочие программы </w:t>
      </w:r>
      <w:proofErr w:type="spellStart"/>
      <w:r w:rsidRPr="005828AC">
        <w:t>общегуманитарного</w:t>
      </w:r>
      <w:proofErr w:type="spellEnd"/>
      <w:r w:rsidRPr="005828AC">
        <w:t xml:space="preserve"> и социально-экономического, математического и </w:t>
      </w:r>
      <w:proofErr w:type="spellStart"/>
      <w:proofErr w:type="gramStart"/>
      <w:r w:rsidRPr="005828AC">
        <w:t>естественно-научного</w:t>
      </w:r>
      <w:proofErr w:type="spellEnd"/>
      <w:proofErr w:type="gramEnd"/>
      <w:r w:rsidRPr="005828AC">
        <w:t xml:space="preserve"> циклов, </w:t>
      </w:r>
      <w:proofErr w:type="spellStart"/>
      <w:r w:rsidRPr="005828AC">
        <w:t>общепрофессионального</w:t>
      </w:r>
      <w:proofErr w:type="spellEnd"/>
      <w:r w:rsidRPr="005828AC">
        <w:t xml:space="preserve"> цикла, профессиональных модулей рассмотрены на заседаниях цикловых методических комиссий (протокол №9 от 29 мая 2020 г., протокол №9 от 25 мая 2021 г. и протокол №9 от 22 апреля 2022 г.)</w:t>
      </w:r>
    </w:p>
    <w:p w:rsidR="00FE73C7" w:rsidRPr="005828AC" w:rsidRDefault="00E45FA7">
      <w:pPr>
        <w:pStyle w:val="ConsPlusNormal"/>
        <w:spacing w:before="240"/>
        <w:ind w:firstLine="540"/>
        <w:jc w:val="both"/>
        <w:rPr>
          <w:i/>
          <w:sz w:val="32"/>
          <w:szCs w:val="32"/>
        </w:rPr>
      </w:pPr>
      <w:r w:rsidRPr="005828AC">
        <w:rPr>
          <w:i/>
        </w:rPr>
        <w:t>л) образовательная программа должна обеспечиваться учебно-мет</w:t>
      </w:r>
      <w:r w:rsidRPr="005828AC">
        <w:rPr>
          <w:i/>
          <w:sz w:val="32"/>
          <w:szCs w:val="32"/>
        </w:rPr>
        <w:t xml:space="preserve">одической </w:t>
      </w:r>
      <w:r w:rsidRPr="005828AC">
        <w:rPr>
          <w:i/>
        </w:rPr>
        <w:t>документацией по всем видам практики, видам государственной итоговой аттестации.</w:t>
      </w:r>
    </w:p>
    <w:p w:rsidR="00E45FA7" w:rsidRPr="005828AC" w:rsidRDefault="00E45FA7" w:rsidP="00E45FA7">
      <w:pPr>
        <w:pStyle w:val="ConsPlusNormal"/>
        <w:spacing w:before="240"/>
        <w:ind w:firstLine="540"/>
        <w:jc w:val="both"/>
      </w:pPr>
      <w:r w:rsidRPr="005828AC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FE73C7" w:rsidRPr="005828AC" w:rsidRDefault="00E45FA7">
      <w:pPr>
        <w:pStyle w:val="ConsPlusNormal"/>
        <w:spacing w:before="240"/>
        <w:jc w:val="both"/>
        <w:rPr>
          <w:b/>
        </w:rPr>
      </w:pPr>
      <w:r w:rsidRPr="005828AC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36"/>
        <w:gridCol w:w="1986"/>
        <w:gridCol w:w="1830"/>
        <w:gridCol w:w="3326"/>
        <w:gridCol w:w="2950"/>
      </w:tblGrid>
      <w:tr w:rsidR="00FE73C7" w:rsidRPr="005828AC">
        <w:trPr>
          <w:trHeight w:val="2542"/>
        </w:trPr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учебные предметы, курсы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преподаваения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ОГСЭ.03 Психология общения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Калинкина Татьяна Анатольевна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преподаватель немецкого языка и литературы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 «Управление персоналом», 288 часов, ООО «Международный центр консалтинга и образования «Велес» 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5828AC">
              <w:rPr>
                <w:rFonts w:ascii="Times New Roman" w:eastAsia="Calibri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5828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социально-экономических дисциплин с учётом  требований ФГОС СПО и ФГОС СОО»</w:t>
            </w: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, 72 часа, АНО ДПО «ГТИ», 2023 г.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ОГСЭ.05 Физическая культура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переподготовка: «Адаптивная физическая культура: физкультурно-оздоровительные мероприятия и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спортивно-масствая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работа», Инструктор по адаптивной физической культуре, 20.06.2022 г.</w:t>
            </w:r>
          </w:p>
          <w:p w:rsidR="00FE73C7" w:rsidRPr="005828AC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ОП.01 Сервисная деятельность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профенссиональное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ОП.11 Основы финансовой грамотности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Переподготовка: ООО Учебный центр «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«Преподаватель  истории и обществознания»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Август 2020 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«Использование информационно-коммуникационных технологий в образовательном процессе  в рамках ФГОС»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, 144 ч. НФПК, 26.10.2020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 «Теория и методика преподавания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 учётом  требования ФГОС», 72 часа, 2021 год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«Основы финансовой грамотности», 16 часов, ООО «РЦПК» г. Рязань, 2021 г.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ОП.04 Эстетика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ОП.16 История мировой культуры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Фадеева Татьяна Викторовна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«История», 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Историк, преподаватель истории и обществоведения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Инновационные педагогические технологии в рамках реализации ФГОС СПО по направлению «Стилистика и искусство визажа» 72 часа, ООО  «Международный центр консалтинга и образования «Велес»»11.10.2021 г</w:t>
            </w:r>
          </w:p>
        </w:tc>
      </w:tr>
      <w:tr w:rsidR="00FE73C7" w:rsidRPr="005828AC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ОП.10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Визаж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боди-арт</w:t>
            </w:r>
            <w:proofErr w:type="spellEnd"/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Афанасьева Надежда Павловна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филолог, преподаватель немецкого языка и литературы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Тверские курсы подготовки и переподготовки кадров, подготовка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косметиков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, 2001 г.,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косметик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«Инновационные педагогические технологии в рамках реализации ФГОС СПО по направлению «Стилистика и искусство визажа», 72 часа АНО ДПО «ГТИ»</w:t>
            </w:r>
          </w:p>
        </w:tc>
      </w:tr>
      <w:tr w:rsidR="00FE73C7" w:rsidRPr="005828AC">
        <w:tc>
          <w:tcPr>
            <w:tcW w:w="34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ОП.12 Дизайн постижей в причёсках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МДК.04.01 Стилистика, моделирование и художественное оформление причёски</w:t>
            </w:r>
          </w:p>
        </w:tc>
        <w:tc>
          <w:tcPr>
            <w:tcW w:w="84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Воронина Наталья Сергеевна</w:t>
            </w:r>
          </w:p>
        </w:tc>
        <w:tc>
          <w:tcPr>
            <w:tcW w:w="153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, специальность «Дошкольная педагогика и психология», преподаватель дошкольной педагогики и психологии.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парикмахер 4 разряда </w:t>
            </w:r>
          </w:p>
          <w:p w:rsidR="00FE73C7" w:rsidRPr="005828AC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Вордлскиллс-мастер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</w:t>
            </w:r>
            <w:proofErr w:type="gram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Парикмахерское</w:t>
            </w:r>
            <w:proofErr w:type="gram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исусство</w:t>
            </w:r>
            <w:proofErr w:type="spellEnd"/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», 74 часа, ГАПОУ «Казанский торгово-экономический техникум» Центр прикладных квалификаций, 3.10.2022</w:t>
            </w:r>
          </w:p>
        </w:tc>
      </w:tr>
      <w:tr w:rsidR="00FE73C7" w:rsidRPr="005828AC">
        <w:tc>
          <w:tcPr>
            <w:tcW w:w="34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УП.04.01 Учебная практика по стилистике, моделированию и художественному оформлению причёски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ПП.04.01 Производственная практика по стилистике, моделированию и художественному оформлению причёски</w:t>
            </w:r>
          </w:p>
          <w:p w:rsidR="00FE73C7" w:rsidRPr="005828AC" w:rsidRDefault="00E4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</w:rPr>
              <w:t>ПДП Преддипломная практика</w:t>
            </w:r>
          </w:p>
          <w:p w:rsidR="00FE73C7" w:rsidRPr="005828AC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73C7" w:rsidRPr="005828AC" w:rsidRDefault="00FE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3C7" w:rsidRPr="005828AC" w:rsidRDefault="00E45FA7">
      <w:pPr>
        <w:pStyle w:val="ConsPlusNormal"/>
        <w:spacing w:before="240"/>
        <w:ind w:firstLine="540"/>
        <w:jc w:val="both"/>
      </w:pPr>
      <w:r w:rsidRPr="005828AC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FE73C7" w:rsidRPr="005828AC" w:rsidRDefault="00E45FA7">
      <w:pPr>
        <w:pStyle w:val="ConsPlusNormal"/>
        <w:spacing w:before="240"/>
        <w:jc w:val="both"/>
      </w:pPr>
      <w:r w:rsidRPr="005828AC">
        <w:t>Квалификация педагогических работников отвечает квалификационным требованиям, указанным в квалификационном справочнике.</w:t>
      </w:r>
    </w:p>
    <w:p w:rsidR="00FE73C7" w:rsidRPr="005828AC" w:rsidRDefault="00E45FA7">
      <w:pPr>
        <w:pStyle w:val="ConsPlusNormal"/>
        <w:spacing w:before="240"/>
        <w:ind w:firstLine="540"/>
        <w:jc w:val="both"/>
        <w:rPr>
          <w:i/>
        </w:rPr>
      </w:pPr>
      <w:r w:rsidRPr="005828AC">
        <w:t xml:space="preserve">Педагогические работники, привлекаемые к реализации ОПОП прошли </w:t>
      </w:r>
      <w:proofErr w:type="gramStart"/>
      <w:r w:rsidRPr="005828AC">
        <w:t>обучение по программам</w:t>
      </w:r>
      <w:proofErr w:type="gramEnd"/>
      <w:r w:rsidRPr="005828AC">
        <w:t xml:space="preserve"> ДПО. </w:t>
      </w:r>
    </w:p>
    <w:p w:rsidR="00FE73C7" w:rsidRPr="005828AC" w:rsidRDefault="00E45FA7">
      <w:pPr>
        <w:pStyle w:val="ConsPlusNormal"/>
        <w:spacing w:before="240"/>
        <w:jc w:val="both"/>
        <w:rPr>
          <w:i/>
        </w:rPr>
      </w:pPr>
      <w:r w:rsidRPr="005828AC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FE73C7" w:rsidRPr="005828AC">
        <w:tc>
          <w:tcPr>
            <w:tcW w:w="2500" w:type="pct"/>
            <w:vAlign w:val="center"/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FE73C7" w:rsidRPr="005828AC">
        <w:tc>
          <w:tcPr>
            <w:tcW w:w="2500" w:type="pct"/>
            <w:vAlign w:val="center"/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29 116,00</w:t>
            </w:r>
          </w:p>
        </w:tc>
        <w:tc>
          <w:tcPr>
            <w:tcW w:w="2500" w:type="pct"/>
            <w:vAlign w:val="center"/>
          </w:tcPr>
          <w:p w:rsidR="00FE73C7" w:rsidRPr="005828AC" w:rsidRDefault="00E45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8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FE73C7" w:rsidRDefault="00FE73C7">
      <w:pPr>
        <w:pStyle w:val="ConsPlusNormal"/>
        <w:spacing w:before="240"/>
        <w:jc w:val="both"/>
        <w:rPr>
          <w:i/>
        </w:rPr>
      </w:pPr>
    </w:p>
    <w:p w:rsidR="00FE73C7" w:rsidRDefault="00E45FA7">
      <w:pPr>
        <w:pStyle w:val="ConsPlusNormal"/>
        <w:spacing w:before="240"/>
        <w:jc w:val="both"/>
        <w:rPr>
          <w:i/>
        </w:rPr>
      </w:pPr>
      <w:r>
        <w:rPr>
          <w:b/>
        </w:rPr>
        <w:t>4.9. Результаты анкетирования</w:t>
      </w:r>
      <w:r>
        <w:t xml:space="preserve"> (обучающиеся, педагоги) удовлетворённости качеством условий осуществления образовательной деятельности </w:t>
      </w:r>
      <w:r>
        <w:rPr>
          <w:i/>
        </w:rPr>
        <w:t>(ст. методист, советник по воспитанию)</w:t>
      </w:r>
    </w:p>
    <w:p w:rsidR="00FE73C7" w:rsidRDefault="00E45FA7">
      <w:pPr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Результаты опроса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обучающихся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FE73C7" w:rsidRDefault="00E45FA7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05100" cy="1956435"/>
            <wp:effectExtent l="0" t="0" r="0" b="5715"/>
            <wp:docPr id="15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73C7" w:rsidRDefault="00E45FA7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FE73C7" w:rsidRDefault="00FE73C7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E73C7" w:rsidRDefault="00E45FA7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законных представителей (родителей):</w:t>
      </w:r>
    </w:p>
    <w:p w:rsidR="00FE73C7" w:rsidRDefault="00E45FA7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07640" cy="2106295"/>
            <wp:effectExtent l="0" t="0" r="16510" b="8255"/>
            <wp:docPr id="17" name="Изображение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640" cy="2106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55290" cy="2139315"/>
            <wp:effectExtent l="0" t="0" r="16510" b="13335"/>
            <wp:docPr id="18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290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73C7" w:rsidRDefault="00FE73C7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FE73C7" w:rsidRDefault="00E45FA7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</w:t>
      </w:r>
      <w:r w:rsidR="00FC18B6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(по результатам опроса):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90,9% родителей удовлетворены качеством условий осуществления образовательной деятельности; 9,1%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FE73C7" w:rsidRDefault="00FE73C7">
      <w:pPr>
        <w:pStyle w:val="ConsPlusNormal"/>
        <w:spacing w:before="240"/>
        <w:jc w:val="both"/>
        <w:rPr>
          <w:i/>
        </w:rPr>
      </w:pPr>
    </w:p>
    <w:p w:rsidR="00B356E6" w:rsidRPr="00DC1DA3" w:rsidRDefault="00B356E6" w:rsidP="00B356E6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B356E6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B356E6" w:rsidRPr="00024318" w:rsidRDefault="00B356E6" w:rsidP="00B3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FE73C7" w:rsidRDefault="00FE73C7">
      <w:pPr>
        <w:rPr>
          <w:sz w:val="24"/>
          <w:szCs w:val="24"/>
        </w:rPr>
      </w:pPr>
    </w:p>
    <w:sectPr w:rsidR="00FE73C7" w:rsidSect="00FE73C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F729D"/>
    <w:multiLevelType w:val="multilevel"/>
    <w:tmpl w:val="2F1F729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DE2B91"/>
    <w:multiLevelType w:val="multilevel"/>
    <w:tmpl w:val="48DE2B9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3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1E38"/>
    <w:rsid w:val="000274E2"/>
    <w:rsid w:val="00040BBF"/>
    <w:rsid w:val="00041C4E"/>
    <w:rsid w:val="00073CDA"/>
    <w:rsid w:val="000E6D9F"/>
    <w:rsid w:val="00131D0E"/>
    <w:rsid w:val="0017620F"/>
    <w:rsid w:val="00192DBA"/>
    <w:rsid w:val="001A300C"/>
    <w:rsid w:val="001B0A75"/>
    <w:rsid w:val="001C07A3"/>
    <w:rsid w:val="001D254C"/>
    <w:rsid w:val="001E1253"/>
    <w:rsid w:val="00207598"/>
    <w:rsid w:val="00214CFE"/>
    <w:rsid w:val="00214E11"/>
    <w:rsid w:val="002240D2"/>
    <w:rsid w:val="00235EAC"/>
    <w:rsid w:val="00241E38"/>
    <w:rsid w:val="00297667"/>
    <w:rsid w:val="002A59CB"/>
    <w:rsid w:val="00310661"/>
    <w:rsid w:val="0035386F"/>
    <w:rsid w:val="003B78E7"/>
    <w:rsid w:val="003B7A71"/>
    <w:rsid w:val="004372A5"/>
    <w:rsid w:val="00443280"/>
    <w:rsid w:val="00490724"/>
    <w:rsid w:val="0049497F"/>
    <w:rsid w:val="004A4C0A"/>
    <w:rsid w:val="00535771"/>
    <w:rsid w:val="00545C44"/>
    <w:rsid w:val="005537E9"/>
    <w:rsid w:val="005828AC"/>
    <w:rsid w:val="00595275"/>
    <w:rsid w:val="005A27A7"/>
    <w:rsid w:val="005E12DF"/>
    <w:rsid w:val="00661F33"/>
    <w:rsid w:val="00674F73"/>
    <w:rsid w:val="00681570"/>
    <w:rsid w:val="00790E22"/>
    <w:rsid w:val="007D0818"/>
    <w:rsid w:val="00804888"/>
    <w:rsid w:val="00826EFA"/>
    <w:rsid w:val="008271D9"/>
    <w:rsid w:val="008522E5"/>
    <w:rsid w:val="00894561"/>
    <w:rsid w:val="00894E88"/>
    <w:rsid w:val="008A5398"/>
    <w:rsid w:val="008B0BBB"/>
    <w:rsid w:val="008B2141"/>
    <w:rsid w:val="008B4B20"/>
    <w:rsid w:val="008C220C"/>
    <w:rsid w:val="008D62D0"/>
    <w:rsid w:val="009004DA"/>
    <w:rsid w:val="00945046"/>
    <w:rsid w:val="00947404"/>
    <w:rsid w:val="00957247"/>
    <w:rsid w:val="009707F0"/>
    <w:rsid w:val="00975750"/>
    <w:rsid w:val="00993FE0"/>
    <w:rsid w:val="009947F4"/>
    <w:rsid w:val="009A0224"/>
    <w:rsid w:val="00A11A1D"/>
    <w:rsid w:val="00A33960"/>
    <w:rsid w:val="00A474BD"/>
    <w:rsid w:val="00A551DA"/>
    <w:rsid w:val="00A64FEC"/>
    <w:rsid w:val="00A662FB"/>
    <w:rsid w:val="00A70F5E"/>
    <w:rsid w:val="00A8779E"/>
    <w:rsid w:val="00AE685C"/>
    <w:rsid w:val="00B12CA8"/>
    <w:rsid w:val="00B329A9"/>
    <w:rsid w:val="00B356E6"/>
    <w:rsid w:val="00B66F02"/>
    <w:rsid w:val="00B95F01"/>
    <w:rsid w:val="00BF529D"/>
    <w:rsid w:val="00C01398"/>
    <w:rsid w:val="00C115C7"/>
    <w:rsid w:val="00C1375C"/>
    <w:rsid w:val="00C275E7"/>
    <w:rsid w:val="00C63563"/>
    <w:rsid w:val="00C77B8F"/>
    <w:rsid w:val="00CA16A8"/>
    <w:rsid w:val="00CB5FFA"/>
    <w:rsid w:val="00CD335F"/>
    <w:rsid w:val="00D002DA"/>
    <w:rsid w:val="00D512FE"/>
    <w:rsid w:val="00D716BB"/>
    <w:rsid w:val="00DA69FD"/>
    <w:rsid w:val="00DD2401"/>
    <w:rsid w:val="00DD2EDC"/>
    <w:rsid w:val="00DE0A4E"/>
    <w:rsid w:val="00E45FA7"/>
    <w:rsid w:val="00E60C42"/>
    <w:rsid w:val="00EC1151"/>
    <w:rsid w:val="00F152AF"/>
    <w:rsid w:val="00F51941"/>
    <w:rsid w:val="00FA6EF6"/>
    <w:rsid w:val="00FB1E4A"/>
    <w:rsid w:val="00FC18B6"/>
    <w:rsid w:val="00FE73C7"/>
    <w:rsid w:val="157E6CC6"/>
    <w:rsid w:val="29EB0288"/>
    <w:rsid w:val="44CE32CD"/>
    <w:rsid w:val="4C6D2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C7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FE73C7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FE73C7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FE73C7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E73C7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FE73C7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FE73C7"/>
    <w:pPr>
      <w:ind w:left="720"/>
      <w:contextualSpacing/>
    </w:pPr>
  </w:style>
  <w:style w:type="paragraph" w:customStyle="1" w:styleId="ConsPlusNormal">
    <w:name w:val="ConsPlusNormal"/>
    <w:qFormat/>
    <w:rsid w:val="00FE73C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FE73C7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FE73C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FE73C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b">
    <w:name w:val="Абзац списка Знак"/>
    <w:link w:val="aa"/>
    <w:uiPriority w:val="34"/>
    <w:qFormat/>
    <w:locked/>
    <w:rsid w:val="00FE73C7"/>
  </w:style>
  <w:style w:type="paragraph" w:styleId="ac">
    <w:name w:val="No Spacing"/>
    <w:uiPriority w:val="1"/>
    <w:qFormat/>
    <w:rsid w:val="00FE73C7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FE73C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DDB8-8E91-425F-9D0C-50316F60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3053</Words>
  <Characters>17403</Characters>
  <Application>Microsoft Office Word</Application>
  <DocSecurity>0</DocSecurity>
  <Lines>145</Lines>
  <Paragraphs>40</Paragraphs>
  <ScaleCrop>false</ScaleCrop>
  <Company/>
  <LinksUpToDate>false</LinksUpToDate>
  <CharactersWithSpaces>20416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33</cp:revision>
  <dcterms:created xsi:type="dcterms:W3CDTF">2023-11-24T12:29:00Z</dcterms:created>
  <dcterms:modified xsi:type="dcterms:W3CDTF">2024-02-05T07:35:00Z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1F001F06B9734E4D859C733BE1761387_12</vt:lpwstr>
  </property>
</Properties>
</file>